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Minutes for shorts</w:t>
        <w:br w:type="textWrapping"/>
        <w:t xml:space="preserve">14:49 - 15:32</w:t>
        <w:br w:type="textWrapping"/>
        <w:t xml:space="preserve">17:26 - 17:48</w:t>
        <w:br w:type="textWrapping"/>
        <w:t xml:space="preserve">18:11 - 18:37</w:t>
        <w:br w:type="textWrapping"/>
        <w:t xml:space="preserve">26:37 - 27:25</w:t>
        <w:br w:type="textWrapping"/>
        <w:t xml:space="preserve">30:26 - 31:06 </w:t>
        <w:br w:type="textWrapping"/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